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28BE" w14:textId="30B516B2" w:rsidR="00122386" w:rsidRDefault="00BE72DD" w:rsidP="00BE72DD">
      <w:pPr>
        <w:spacing w:line="240" w:lineRule="auto"/>
        <w:jc w:val="center"/>
        <w:rPr>
          <w:rFonts w:cs="Arial"/>
          <w:b/>
          <w:sz w:val="28"/>
          <w:szCs w:val="28"/>
          <w:lang w:val="x-none" w:eastAsia="x-none"/>
        </w:rPr>
      </w:pPr>
      <w:r w:rsidRPr="00BE72DD">
        <w:rPr>
          <w:rFonts w:cs="Arial"/>
          <w:b/>
          <w:sz w:val="28"/>
          <w:szCs w:val="28"/>
          <w:lang w:val="x-none" w:eastAsia="x-none"/>
        </w:rPr>
        <w:t>Formularz</w:t>
      </w:r>
      <w:r w:rsidR="00122386">
        <w:rPr>
          <w:rFonts w:cs="Arial"/>
          <w:b/>
          <w:sz w:val="28"/>
          <w:szCs w:val="28"/>
          <w:lang w:val="x-none" w:eastAsia="x-none"/>
        </w:rPr>
        <w:t xml:space="preserve"> ankiety</w:t>
      </w:r>
    </w:p>
    <w:p w14:paraId="063801D5" w14:textId="1E8260F9" w:rsidR="00BE72DD" w:rsidRPr="00BE72DD" w:rsidRDefault="00BE72DD" w:rsidP="00BE72DD">
      <w:pPr>
        <w:spacing w:line="240" w:lineRule="auto"/>
        <w:jc w:val="center"/>
        <w:rPr>
          <w:rFonts w:cs="Arial"/>
          <w:b/>
          <w:sz w:val="28"/>
          <w:szCs w:val="28"/>
          <w:lang w:eastAsia="x-none"/>
        </w:rPr>
      </w:pPr>
      <w:r w:rsidRPr="00BE72DD">
        <w:rPr>
          <w:rFonts w:cs="Arial"/>
          <w:b/>
          <w:sz w:val="28"/>
          <w:szCs w:val="28"/>
          <w:lang w:val="x-none" w:eastAsia="x-none"/>
        </w:rPr>
        <w:t>konsultacji projekt</w:t>
      </w:r>
      <w:r w:rsidRPr="00BE72DD">
        <w:rPr>
          <w:rFonts w:cs="Arial"/>
          <w:b/>
          <w:sz w:val="28"/>
          <w:szCs w:val="28"/>
          <w:lang w:eastAsia="x-none"/>
        </w:rPr>
        <w:t xml:space="preserve">u uchwały Rady Miejskiej w </w:t>
      </w:r>
      <w:r w:rsidR="009E72E6">
        <w:rPr>
          <w:rFonts w:cs="Arial"/>
          <w:b/>
          <w:sz w:val="28"/>
          <w:szCs w:val="28"/>
          <w:lang w:eastAsia="x-none"/>
        </w:rPr>
        <w:t>Bytomiu Odrzańskim</w:t>
      </w:r>
      <w:r w:rsidRPr="00BE72DD">
        <w:rPr>
          <w:rFonts w:cs="Arial"/>
          <w:b/>
          <w:sz w:val="28"/>
          <w:szCs w:val="28"/>
          <w:lang w:eastAsia="x-none"/>
        </w:rPr>
        <w:t xml:space="preserve"> w sprawie:</w:t>
      </w:r>
    </w:p>
    <w:p w14:paraId="063801D6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  <w:sz w:val="28"/>
          <w:szCs w:val="28"/>
          <w:lang w:eastAsia="x-none"/>
        </w:rPr>
      </w:pPr>
    </w:p>
    <w:p w14:paraId="063801D7" w14:textId="77777777" w:rsidR="00BE72DD" w:rsidRPr="00BE72DD" w:rsidRDefault="00BE72DD" w:rsidP="00BE72DD">
      <w:pPr>
        <w:spacing w:line="240" w:lineRule="auto"/>
        <w:ind w:left="720"/>
        <w:jc w:val="both"/>
        <w:rPr>
          <w:rFonts w:cs="Arial"/>
          <w:b/>
          <w:lang w:eastAsia="x-none"/>
        </w:rPr>
      </w:pPr>
    </w:p>
    <w:p w14:paraId="063801D8" w14:textId="6E0A2D17" w:rsidR="00BE72DD" w:rsidRPr="00BE72DD" w:rsidRDefault="00F050D5" w:rsidP="00BE72DD">
      <w:pPr>
        <w:spacing w:line="240" w:lineRule="auto"/>
        <w:jc w:val="both"/>
        <w:rPr>
          <w:rFonts w:cs="Arial"/>
          <w:b/>
          <w:lang w:eastAsia="x-none"/>
        </w:rPr>
      </w:pPr>
      <w:r w:rsidRPr="00F050D5">
        <w:rPr>
          <w:rFonts w:cs="Arial"/>
          <w:b/>
          <w:lang w:eastAsia="x-none"/>
        </w:rPr>
        <w:t>określenia zasad wyznaczania składu oraz zasad działania Komitetu Rewitalizacji w Gminie Bytom Odrzański</w:t>
      </w:r>
    </w:p>
    <w:p w14:paraId="063801D9" w14:textId="77777777" w:rsidR="00BE72DD" w:rsidRPr="00BE72DD" w:rsidRDefault="00BE72DD" w:rsidP="00BE72DD">
      <w:pPr>
        <w:spacing w:line="240" w:lineRule="auto"/>
        <w:ind w:left="720"/>
        <w:jc w:val="both"/>
        <w:rPr>
          <w:rFonts w:cs="Arial"/>
          <w:b/>
          <w:lang w:eastAsia="x-none"/>
        </w:rPr>
      </w:pPr>
    </w:p>
    <w:p w14:paraId="063801DA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  <w:lang w:eastAsia="x-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164"/>
        <w:gridCol w:w="1294"/>
        <w:gridCol w:w="1928"/>
        <w:gridCol w:w="1471"/>
      </w:tblGrid>
      <w:tr w:rsidR="00BE72DD" w:rsidRPr="00BE72DD" w14:paraId="063801E1" w14:textId="77777777" w:rsidTr="00F1733D">
        <w:tc>
          <w:tcPr>
            <w:tcW w:w="1226" w:type="pct"/>
            <w:shd w:val="clear" w:color="auto" w:fill="D9D9D9"/>
            <w:vAlign w:val="center"/>
          </w:tcPr>
          <w:p w14:paraId="063801DB" w14:textId="77777777" w:rsidR="00BE72DD" w:rsidRPr="00BE72DD" w:rsidRDefault="006D476D" w:rsidP="00BE72D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BE72DD" w:rsidRPr="00BE72DD">
              <w:rPr>
                <w:rFonts w:cs="Arial"/>
              </w:rPr>
              <w:t xml:space="preserve">głaszający </w:t>
            </w:r>
          </w:p>
          <w:p w14:paraId="063801DC" w14:textId="77777777" w:rsidR="00BE72DD" w:rsidRPr="00BE72DD" w:rsidRDefault="00BE72DD" w:rsidP="006D476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wnioski /uwagi</w:t>
            </w:r>
            <w:r w:rsidR="006D476D">
              <w:rPr>
                <w:rFonts w:cs="Arial"/>
              </w:rPr>
              <w:t xml:space="preserve"> </w:t>
            </w:r>
            <w:r w:rsidRPr="00BE72DD">
              <w:rPr>
                <w:rFonts w:cs="Arial"/>
              </w:rPr>
              <w:t>imię i nazwisko/</w:t>
            </w:r>
            <w:r w:rsidR="006D476D">
              <w:rPr>
                <w:rFonts w:cs="Arial"/>
              </w:rPr>
              <w:t xml:space="preserve"> ewentualna </w:t>
            </w:r>
            <w:r w:rsidRPr="00BE72DD">
              <w:rPr>
                <w:rFonts w:cs="Arial"/>
              </w:rPr>
              <w:t>nazwa</w:t>
            </w:r>
            <w:r w:rsidR="006D476D">
              <w:rPr>
                <w:rFonts w:cs="Arial"/>
              </w:rPr>
              <w:t xml:space="preserve"> reprezentowanego przez osobę podmiotu </w:t>
            </w:r>
          </w:p>
        </w:tc>
        <w:tc>
          <w:tcPr>
            <w:tcW w:w="1254" w:type="pct"/>
            <w:shd w:val="clear" w:color="auto" w:fill="D9D9D9"/>
            <w:vAlign w:val="center"/>
          </w:tcPr>
          <w:p w14:paraId="063801DD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Adres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063801DE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Nr telefonu</w:t>
            </w:r>
          </w:p>
        </w:tc>
        <w:tc>
          <w:tcPr>
            <w:tcW w:w="1098" w:type="pct"/>
            <w:shd w:val="clear" w:color="auto" w:fill="D9D9D9"/>
            <w:vAlign w:val="center"/>
          </w:tcPr>
          <w:p w14:paraId="063801DF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Adres poczty elektronicznej</w:t>
            </w:r>
          </w:p>
        </w:tc>
        <w:tc>
          <w:tcPr>
            <w:tcW w:w="674" w:type="pct"/>
            <w:shd w:val="clear" w:color="auto" w:fill="D9D9D9"/>
            <w:vAlign w:val="center"/>
          </w:tcPr>
          <w:p w14:paraId="063801E0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Data wypełnienia</w:t>
            </w:r>
          </w:p>
        </w:tc>
      </w:tr>
      <w:tr w:rsidR="00BE72DD" w:rsidRPr="00BE72DD" w14:paraId="063801EB" w14:textId="77777777" w:rsidTr="00F1733D">
        <w:tc>
          <w:tcPr>
            <w:tcW w:w="1226" w:type="pct"/>
          </w:tcPr>
          <w:p w14:paraId="063801E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5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254" w:type="pct"/>
          </w:tcPr>
          <w:p w14:paraId="063801E7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8" w:type="pct"/>
          </w:tcPr>
          <w:p w14:paraId="063801E8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098" w:type="pct"/>
          </w:tcPr>
          <w:p w14:paraId="063801E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674" w:type="pct"/>
          </w:tcPr>
          <w:p w14:paraId="063801EA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063801EC" w14:textId="77777777" w:rsidR="00BE72DD" w:rsidRDefault="00BE72DD" w:rsidP="0088527B">
      <w:pPr>
        <w:spacing w:line="240" w:lineRule="auto"/>
        <w:rPr>
          <w:rFonts w:cs="Arial"/>
          <w:b/>
          <w:lang w:eastAsia="x-none"/>
        </w:rPr>
      </w:pPr>
    </w:p>
    <w:p w14:paraId="063801F3" w14:textId="77777777" w:rsidR="00BE72DD" w:rsidRPr="00F72A79" w:rsidRDefault="00BE72DD" w:rsidP="00BE72DD">
      <w:pPr>
        <w:spacing w:line="240" w:lineRule="auto"/>
        <w:jc w:val="center"/>
        <w:rPr>
          <w:rFonts w:cs="Arial"/>
        </w:rPr>
      </w:pPr>
    </w:p>
    <w:p w14:paraId="063801F4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WNIOSKI O CHARAKTERZE SZCZEGÓŁOWYM</w:t>
      </w:r>
    </w:p>
    <w:p w14:paraId="063801F5" w14:textId="77777777" w:rsidR="00BE72DD" w:rsidRPr="00BE72DD" w:rsidRDefault="00BE72DD" w:rsidP="00BE72DD">
      <w:pPr>
        <w:spacing w:line="240" w:lineRule="auto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07"/>
        <w:gridCol w:w="2787"/>
        <w:gridCol w:w="3405"/>
      </w:tblGrid>
      <w:tr w:rsidR="00BE72DD" w:rsidRPr="00BE72DD" w14:paraId="063801FD" w14:textId="77777777" w:rsidTr="00FF3695">
        <w:tc>
          <w:tcPr>
            <w:tcW w:w="310" w:type="pct"/>
            <w:shd w:val="clear" w:color="auto" w:fill="D9D9D9"/>
            <w:vAlign w:val="center"/>
          </w:tcPr>
          <w:p w14:paraId="063801F6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proofErr w:type="spellStart"/>
            <w:r w:rsidRPr="00BE72DD">
              <w:rPr>
                <w:rFonts w:cs="Arial"/>
              </w:rPr>
              <w:t>Lp</w:t>
            </w:r>
            <w:proofErr w:type="spellEnd"/>
          </w:p>
        </w:tc>
        <w:tc>
          <w:tcPr>
            <w:tcW w:w="1273" w:type="pct"/>
            <w:shd w:val="clear" w:color="auto" w:fill="D9D9D9"/>
            <w:vAlign w:val="center"/>
          </w:tcPr>
          <w:p w14:paraId="063801F7" w14:textId="77777777" w:rsidR="00BE72DD" w:rsidRPr="00BE72DD" w:rsidRDefault="00BE72DD" w:rsidP="00BE72DD">
            <w:pPr>
              <w:spacing w:line="240" w:lineRule="auto"/>
              <w:ind w:left="140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 xml:space="preserve">Aktualny zapis w projekcie uchwały </w:t>
            </w:r>
          </w:p>
          <w:p w14:paraId="063801F8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wraz z nr paragrafu, ustępu, punktu itd.</w:t>
            </w:r>
          </w:p>
          <w:p w14:paraId="063801F9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</w:p>
          <w:p w14:paraId="063801FA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D9D9D9"/>
            <w:vAlign w:val="center"/>
          </w:tcPr>
          <w:p w14:paraId="063801FB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 xml:space="preserve">Sugerowana zmiana (konkretny sugerowany zapis paragrafu, ustępu </w:t>
            </w:r>
            <w:r w:rsidRPr="00BE72DD">
              <w:rPr>
                <w:rFonts w:cs="Arial"/>
              </w:rPr>
              <w:br/>
              <w:t>i punktu itd.)</w:t>
            </w:r>
          </w:p>
        </w:tc>
        <w:tc>
          <w:tcPr>
            <w:tcW w:w="1879" w:type="pct"/>
            <w:shd w:val="clear" w:color="auto" w:fill="D9D9D9"/>
            <w:vAlign w:val="center"/>
          </w:tcPr>
          <w:p w14:paraId="063801FC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BE72DD" w:rsidRPr="00BE72DD" w14:paraId="06380208" w14:textId="77777777" w:rsidTr="00FF3695">
        <w:tc>
          <w:tcPr>
            <w:tcW w:w="310" w:type="pct"/>
          </w:tcPr>
          <w:p w14:paraId="063801FE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1273" w:type="pct"/>
          </w:tcPr>
          <w:p w14:paraId="063801FF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0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1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5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0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07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14" w14:textId="77777777" w:rsidTr="00FF3695">
        <w:tc>
          <w:tcPr>
            <w:tcW w:w="310" w:type="pct"/>
          </w:tcPr>
          <w:p w14:paraId="0638020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2.</w:t>
            </w:r>
          </w:p>
        </w:tc>
        <w:tc>
          <w:tcPr>
            <w:tcW w:w="1273" w:type="pct"/>
          </w:tcPr>
          <w:p w14:paraId="0638020A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D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E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F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0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1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1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1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20" w14:textId="77777777" w:rsidTr="00FF3695">
        <w:tc>
          <w:tcPr>
            <w:tcW w:w="310" w:type="pct"/>
          </w:tcPr>
          <w:p w14:paraId="06380215" w14:textId="77777777" w:rsidR="00BE72DD" w:rsidRPr="00BE72DD" w:rsidRDefault="005903E2" w:rsidP="00BE72DD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273" w:type="pct"/>
          </w:tcPr>
          <w:p w14:paraId="06380216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7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8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9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A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D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1E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1F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06380221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</w:p>
    <w:p w14:paraId="06380222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UWAGI O CHARAKTERZE OGÓLNYM</w:t>
      </w:r>
    </w:p>
    <w:p w14:paraId="06380223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</w:p>
    <w:p w14:paraId="06380224" w14:textId="77777777" w:rsidR="00BE72DD" w:rsidRPr="00BE72DD" w:rsidRDefault="00BE72DD" w:rsidP="00BE72DD">
      <w:pPr>
        <w:spacing w:line="240" w:lineRule="auto"/>
        <w:jc w:val="both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226"/>
        <w:gridCol w:w="4286"/>
      </w:tblGrid>
      <w:tr w:rsidR="00BE72DD" w:rsidRPr="00BE72DD" w14:paraId="06380228" w14:textId="77777777" w:rsidTr="00F1733D">
        <w:tc>
          <w:tcPr>
            <w:tcW w:w="193" w:type="pct"/>
            <w:shd w:val="clear" w:color="auto" w:fill="D9D9D9"/>
            <w:vAlign w:val="center"/>
          </w:tcPr>
          <w:p w14:paraId="06380225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Lp.</w:t>
            </w:r>
          </w:p>
        </w:tc>
        <w:tc>
          <w:tcPr>
            <w:tcW w:w="2387" w:type="pct"/>
            <w:shd w:val="clear" w:color="auto" w:fill="D9D9D9"/>
            <w:vAlign w:val="center"/>
          </w:tcPr>
          <w:p w14:paraId="06380226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Uwagi</w:t>
            </w:r>
          </w:p>
        </w:tc>
        <w:tc>
          <w:tcPr>
            <w:tcW w:w="2420" w:type="pct"/>
            <w:shd w:val="clear" w:color="auto" w:fill="D9D9D9"/>
            <w:vAlign w:val="center"/>
          </w:tcPr>
          <w:p w14:paraId="06380227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BE72DD" w:rsidRPr="00BE72DD" w14:paraId="06380235" w14:textId="77777777" w:rsidTr="00F1733D">
        <w:tc>
          <w:tcPr>
            <w:tcW w:w="193" w:type="pct"/>
          </w:tcPr>
          <w:p w14:paraId="0638022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2387" w:type="pct"/>
          </w:tcPr>
          <w:p w14:paraId="0638022A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D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E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F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0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1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2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420" w:type="pct"/>
          </w:tcPr>
          <w:p w14:paraId="0638023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42" w14:textId="77777777" w:rsidTr="00F1733D">
        <w:tc>
          <w:tcPr>
            <w:tcW w:w="193" w:type="pct"/>
          </w:tcPr>
          <w:p w14:paraId="0638023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2.</w:t>
            </w:r>
          </w:p>
        </w:tc>
        <w:tc>
          <w:tcPr>
            <w:tcW w:w="2387" w:type="pct"/>
          </w:tcPr>
          <w:p w14:paraId="06380237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8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9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A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B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C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D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E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F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40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</w:tcPr>
          <w:p w14:paraId="06380241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72DD" w:rsidRPr="00BE72DD" w14:paraId="0638024D" w14:textId="77777777" w:rsidTr="00F1733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3" w14:textId="77777777" w:rsidR="00BE72DD" w:rsidRPr="00BE72DD" w:rsidRDefault="005903E2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4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45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6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7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8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9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A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B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C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638024E" w14:textId="77777777" w:rsidR="00BE72DD" w:rsidRPr="00BE72DD" w:rsidRDefault="00BE72DD" w:rsidP="00BE72DD">
      <w:pPr>
        <w:spacing w:line="240" w:lineRule="auto"/>
        <w:rPr>
          <w:rFonts w:cs="Arial"/>
          <w:sz w:val="20"/>
          <w:szCs w:val="20"/>
        </w:rPr>
      </w:pPr>
    </w:p>
    <w:p w14:paraId="0638024F" w14:textId="77777777" w:rsidR="00BE72DD" w:rsidRPr="00BE72DD" w:rsidRDefault="00BE72DD" w:rsidP="00BE72DD">
      <w:pPr>
        <w:spacing w:line="240" w:lineRule="auto"/>
        <w:rPr>
          <w:rFonts w:cs="Arial"/>
          <w:sz w:val="20"/>
          <w:szCs w:val="20"/>
        </w:rPr>
      </w:pPr>
    </w:p>
    <w:p w14:paraId="58F63F69" w14:textId="0D451225" w:rsidR="00345700" w:rsidRPr="00345700" w:rsidRDefault="00BE72DD" w:rsidP="00345700">
      <w:pPr>
        <w:spacing w:line="240" w:lineRule="auto"/>
        <w:rPr>
          <w:rFonts w:cs="Arial"/>
          <w:b/>
          <w:sz w:val="20"/>
          <w:szCs w:val="20"/>
        </w:rPr>
      </w:pPr>
      <w:r w:rsidRPr="00345700">
        <w:rPr>
          <w:rFonts w:cs="Arial"/>
          <w:sz w:val="20"/>
          <w:szCs w:val="20"/>
        </w:rPr>
        <w:t xml:space="preserve">Wypełniony formularz należy przesłać lub dostarczyć w nieprzekraczalnym terminie </w:t>
      </w:r>
      <w:r w:rsidR="00345700" w:rsidRPr="00345700">
        <w:rPr>
          <w:rFonts w:cs="Arial"/>
          <w:sz w:val="20"/>
          <w:szCs w:val="18"/>
        </w:rPr>
        <w:t xml:space="preserve">do </w:t>
      </w:r>
      <w:r w:rsidR="00122386" w:rsidRPr="00122386">
        <w:rPr>
          <w:rFonts w:cs="Arial"/>
          <w:b/>
          <w:bCs/>
          <w:sz w:val="20"/>
          <w:szCs w:val="18"/>
        </w:rPr>
        <w:t>02.01.</w:t>
      </w:r>
      <w:r w:rsidR="00345700" w:rsidRPr="00122386">
        <w:rPr>
          <w:rFonts w:cs="Arial"/>
          <w:b/>
          <w:bCs/>
          <w:sz w:val="20"/>
          <w:szCs w:val="18"/>
        </w:rPr>
        <w:t>202</w:t>
      </w:r>
      <w:r w:rsidR="00122386" w:rsidRPr="00122386">
        <w:rPr>
          <w:rFonts w:cs="Arial"/>
          <w:b/>
          <w:bCs/>
          <w:sz w:val="20"/>
          <w:szCs w:val="18"/>
        </w:rPr>
        <w:t>5</w:t>
      </w:r>
      <w:r w:rsidR="00345700" w:rsidRPr="00122386">
        <w:rPr>
          <w:rFonts w:cs="Arial"/>
          <w:b/>
          <w:bCs/>
          <w:sz w:val="20"/>
          <w:szCs w:val="18"/>
        </w:rPr>
        <w:t xml:space="preserve"> r.:</w:t>
      </w:r>
    </w:p>
    <w:p w14:paraId="79EB92E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 xml:space="preserve">drogą elektroniczną na adres: </w:t>
      </w:r>
      <w:hyperlink r:id="rId7" w:history="1">
        <w:r w:rsidRPr="00345700">
          <w:rPr>
            <w:rStyle w:val="Hipercze"/>
            <w:rFonts w:ascii="Arial" w:eastAsia="Times New Roman" w:hAnsi="Arial" w:cs="Arial"/>
            <w:sz w:val="20"/>
            <w:szCs w:val="18"/>
          </w:rPr>
          <w:t>bytomodrzanski@bytomodrzanski.pl</w:t>
        </w:r>
      </w:hyperlink>
      <w:r w:rsidRPr="00345700">
        <w:rPr>
          <w:rFonts w:ascii="Arial" w:eastAsia="Times New Roman" w:hAnsi="Arial" w:cs="Arial"/>
          <w:sz w:val="20"/>
          <w:szCs w:val="18"/>
        </w:rPr>
        <w:t xml:space="preserve"> </w:t>
      </w:r>
      <w:r w:rsidRPr="00345700">
        <w:rPr>
          <w:rFonts w:ascii="Arial" w:eastAsia="Times New Roman" w:hAnsi="Arial" w:cs="Arial"/>
          <w:color w:val="000000"/>
          <w:sz w:val="20"/>
          <w:szCs w:val="18"/>
        </w:rPr>
        <w:t>,</w:t>
      </w:r>
    </w:p>
    <w:p w14:paraId="5D6FC07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w Urzędzie Miejskim w Bytomiu Odrzańskim w godzinach urzędowania,</w:t>
      </w:r>
    </w:p>
    <w:p w14:paraId="2337B4E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w Punkcie Konsultacyjnym w godzinach jego otwarcia,</w:t>
      </w:r>
    </w:p>
    <w:p w14:paraId="2B23DEAE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pocztą na adres - Urząd Miejski w Bytomiu Odrzańskim, ul. Rynek 1, 67-115 Bytom Odrzański</w:t>
      </w:r>
    </w:p>
    <w:p w14:paraId="1A228E1B" w14:textId="77777777" w:rsidR="00345700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01E379C9" w14:textId="77777777" w:rsidR="001B45AE" w:rsidRDefault="001B45AE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3AB273E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lastRenderedPageBreak/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85985">
        <w:rPr>
          <w:rFonts w:cs="Arial"/>
          <w:i/>
          <w:sz w:val="20"/>
        </w:rPr>
        <w:t>publ</w:t>
      </w:r>
      <w:proofErr w:type="spellEnd"/>
      <w:r w:rsidRPr="00B85985">
        <w:rPr>
          <w:rFonts w:cs="Arial"/>
          <w:i/>
          <w:sz w:val="20"/>
        </w:rPr>
        <w:t>. Dz. Urz. UE L Nr 119, s. 1</w:t>
      </w:r>
    </w:p>
    <w:p w14:paraId="6B164E4B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51C69578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w celach</w:t>
      </w:r>
      <w:r>
        <w:rPr>
          <w:rFonts w:cs="Arial"/>
          <w:i/>
          <w:sz w:val="20"/>
        </w:rPr>
        <w:t xml:space="preserve"> </w:t>
      </w:r>
      <w:r w:rsidRPr="00B85985">
        <w:rPr>
          <w:rFonts w:cs="Arial"/>
          <w:i/>
          <w:sz w:val="20"/>
        </w:rPr>
        <w:t>konsultacji projektu uchwały Rady Miejskiej w Bytomiu Odrzańskim w sprawie wyznaczenia obszaru zdegradowanego i obszaru rewitalizacji gminy Bytom Odrzański:</w:t>
      </w:r>
    </w:p>
    <w:p w14:paraId="4A6110F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08D46438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………………………………..</w:t>
      </w:r>
    </w:p>
    <w:p w14:paraId="57156A52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(data, podpis)</w:t>
      </w:r>
    </w:p>
    <w:p w14:paraId="6B9CAB8C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746DF8F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KLAUZULA INFORMACYJNA</w:t>
      </w:r>
    </w:p>
    <w:p w14:paraId="39F422B9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1. Administratorem Pani/Pana danych osobowych jest Urząd Miejski w Bytomiu Odrzańskim (Rynek 1, 67-115 Bytom Odrzański, telefon kontaktowy: 68 388 40 22).</w:t>
      </w:r>
    </w:p>
    <w:p w14:paraId="65E4DFB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2. W sprawach z zakresu ochrony danych osobowych mogą Państwo kontaktować się</w:t>
      </w:r>
    </w:p>
    <w:p w14:paraId="18670E0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z Inspektorem Ochrony Danych pod adresem e-mail inspektor(at)cbi24.pl</w:t>
      </w:r>
    </w:p>
    <w:p w14:paraId="4492E6C2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3. Dane osobowe będą przetwarzane w celu konsultacji projektu uchwały Rady Miejskiej w Bytomiu Odrzańskim w sprawie wyznaczenia obszaru zdegradowanego i obszaru rewitalizacji gminy Bytom Odrzański</w:t>
      </w:r>
      <w:r>
        <w:rPr>
          <w:rFonts w:cs="Arial"/>
          <w:i/>
          <w:sz w:val="20"/>
        </w:rPr>
        <w:t>.</w:t>
      </w:r>
    </w:p>
    <w:p w14:paraId="52AB78B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4. Dane osobowe będą przetwarzane do czasu cofnięcia zgody na przetwarzanie danych osobowych.</w:t>
      </w:r>
    </w:p>
    <w:p w14:paraId="1743E9D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5. Podstawą prawną przetwarzania danych jest art. 6 ust. 1 lit. a) ww. Rozporządzenia.</w:t>
      </w:r>
    </w:p>
    <w:p w14:paraId="236DB3C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6. Odbiorcami Pani/Pana danych będą podmioty, które na podstawie zawartych umów przetwarzają dane osobowe w imieniu Administratora.</w:t>
      </w:r>
    </w:p>
    <w:p w14:paraId="429652ED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7. Osoba, której dane dotyczą ma prawo do:</w:t>
      </w:r>
    </w:p>
    <w:p w14:paraId="1BF8171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żądania dostępu do danych osobowych oraz ich sprostowania, usunięcia lub ograniczenia przetwarzania danych osobowych.</w:t>
      </w:r>
    </w:p>
    <w:p w14:paraId="179A30F6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cofnięcia zgody w dowolnym momencie bez wpływu na zgodność z prawem przetwarzania, którego dokonano na podstawie zgody przed jej cofnięciem.</w:t>
      </w:r>
    </w:p>
    <w:p w14:paraId="115506EA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wniesienia skargi do organu nadzorczego w przypadku gdy przetwarzanie danych odbywa się</w:t>
      </w:r>
    </w:p>
    <w:p w14:paraId="05F705AB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z naruszeniem przepisów powyższego rozporządzenia tj. Prezesa Ochrony Danych Osobowych, ul. Stawki 2, 00-193 Warszawa.</w:t>
      </w:r>
    </w:p>
    <w:p w14:paraId="70A12F9C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72AC603D" w14:textId="7D6172DA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color w:val="FF0000"/>
          <w:sz w:val="20"/>
        </w:rPr>
      </w:pPr>
      <w:r w:rsidRPr="00B85985">
        <w:rPr>
          <w:rFonts w:cs="Arial"/>
          <w:i/>
          <w:color w:val="FF0000"/>
          <w:sz w:val="20"/>
        </w:rPr>
        <w:t>Podanie danych osobowych jest dobrowolne</w:t>
      </w:r>
      <w:r w:rsidR="00122386">
        <w:rPr>
          <w:rFonts w:cs="Arial"/>
          <w:i/>
          <w:color w:val="FF0000"/>
          <w:sz w:val="20"/>
        </w:rPr>
        <w:t>.</w:t>
      </w:r>
    </w:p>
    <w:p w14:paraId="59F50C0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8DA6858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5DE1B39C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________________________</w:t>
      </w:r>
    </w:p>
    <w:p w14:paraId="36B457FE" w14:textId="77777777" w:rsidR="00345700" w:rsidRPr="00CC17F9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podpis</w:t>
      </w:r>
    </w:p>
    <w:p w14:paraId="3FA06977" w14:textId="77777777" w:rsidR="00345700" w:rsidRPr="00CC17F9" w:rsidRDefault="00345700" w:rsidP="00345700">
      <w:pPr>
        <w:spacing w:line="240" w:lineRule="auto"/>
        <w:jc w:val="both"/>
        <w:rPr>
          <w:rFonts w:cs="Arial"/>
          <w:i/>
          <w:sz w:val="20"/>
        </w:rPr>
      </w:pPr>
    </w:p>
    <w:p w14:paraId="57EA7779" w14:textId="77777777" w:rsidR="00345700" w:rsidRPr="00345700" w:rsidRDefault="00345700" w:rsidP="00345700">
      <w:pPr>
        <w:spacing w:before="100" w:beforeAutospacing="1" w:after="100" w:afterAutospacing="1" w:line="240" w:lineRule="auto"/>
        <w:rPr>
          <w:rFonts w:cs="Arial"/>
          <w:sz w:val="20"/>
          <w:szCs w:val="20"/>
        </w:rPr>
      </w:pPr>
    </w:p>
    <w:sectPr w:rsidR="00345700" w:rsidRPr="00345700" w:rsidSect="001E78BE">
      <w:footerReference w:type="first" r:id="rId8"/>
      <w:pgSz w:w="11906" w:h="16838"/>
      <w:pgMar w:top="1417" w:right="1417" w:bottom="1560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F5D2" w14:textId="77777777" w:rsidR="00D63E80" w:rsidRDefault="00D63E80" w:rsidP="002E67B8">
      <w:pPr>
        <w:spacing w:line="240" w:lineRule="auto"/>
      </w:pPr>
      <w:r>
        <w:separator/>
      </w:r>
    </w:p>
  </w:endnote>
  <w:endnote w:type="continuationSeparator" w:id="0">
    <w:p w14:paraId="2DBDA941" w14:textId="77777777" w:rsidR="00D63E80" w:rsidRDefault="00D63E80" w:rsidP="002E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0259" w14:textId="70D03F53" w:rsidR="00631BFF" w:rsidRPr="002875FB" w:rsidRDefault="00631BFF" w:rsidP="00122386">
    <w:pPr>
      <w:pStyle w:val="Stopka"/>
      <w:spacing w:line="240" w:lineRule="auto"/>
      <w:ind w:firstLine="1416"/>
      <w:rPr>
        <w:rFonts w:ascii="Myriad Pro Light" w:hAnsi="Myriad Pro Light" w:cs="Arial"/>
        <w:color w:val="000000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E96C" w14:textId="77777777" w:rsidR="00D63E80" w:rsidRDefault="00D63E80" w:rsidP="002E67B8">
      <w:pPr>
        <w:spacing w:line="240" w:lineRule="auto"/>
      </w:pPr>
      <w:r>
        <w:separator/>
      </w:r>
    </w:p>
  </w:footnote>
  <w:footnote w:type="continuationSeparator" w:id="0">
    <w:p w14:paraId="17F057F9" w14:textId="77777777" w:rsidR="00D63E80" w:rsidRDefault="00D63E80" w:rsidP="002E6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4EB8"/>
    <w:multiLevelType w:val="multilevel"/>
    <w:tmpl w:val="BFA6B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19CE"/>
    <w:multiLevelType w:val="hybridMultilevel"/>
    <w:tmpl w:val="524E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5E0"/>
    <w:multiLevelType w:val="hybridMultilevel"/>
    <w:tmpl w:val="AEEC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09211">
    <w:abstractNumId w:val="3"/>
  </w:num>
  <w:num w:numId="2" w16cid:durableId="1425177806">
    <w:abstractNumId w:val="2"/>
  </w:num>
  <w:num w:numId="3" w16cid:durableId="87387162">
    <w:abstractNumId w:val="0"/>
  </w:num>
  <w:num w:numId="4" w16cid:durableId="57825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8"/>
    <w:rsid w:val="000700D9"/>
    <w:rsid w:val="000B4D4A"/>
    <w:rsid w:val="00115937"/>
    <w:rsid w:val="00121384"/>
    <w:rsid w:val="00122386"/>
    <w:rsid w:val="001B45AE"/>
    <w:rsid w:val="001E78BE"/>
    <w:rsid w:val="002875FB"/>
    <w:rsid w:val="0029390F"/>
    <w:rsid w:val="002D39CF"/>
    <w:rsid w:val="002E67B8"/>
    <w:rsid w:val="002F1ECD"/>
    <w:rsid w:val="00345700"/>
    <w:rsid w:val="00382768"/>
    <w:rsid w:val="003B6613"/>
    <w:rsid w:val="004E6F95"/>
    <w:rsid w:val="005903E2"/>
    <w:rsid w:val="00631BFF"/>
    <w:rsid w:val="006803B8"/>
    <w:rsid w:val="006D28E0"/>
    <w:rsid w:val="006D476D"/>
    <w:rsid w:val="007334FC"/>
    <w:rsid w:val="007B334F"/>
    <w:rsid w:val="00873434"/>
    <w:rsid w:val="0088527B"/>
    <w:rsid w:val="008F4468"/>
    <w:rsid w:val="0092415A"/>
    <w:rsid w:val="009E72E6"/>
    <w:rsid w:val="00A04AD8"/>
    <w:rsid w:val="00AD5E2C"/>
    <w:rsid w:val="00B17D0B"/>
    <w:rsid w:val="00B72C80"/>
    <w:rsid w:val="00BE72DD"/>
    <w:rsid w:val="00C1105F"/>
    <w:rsid w:val="00C70D09"/>
    <w:rsid w:val="00C81FBF"/>
    <w:rsid w:val="00D1198D"/>
    <w:rsid w:val="00D63E80"/>
    <w:rsid w:val="00DE0661"/>
    <w:rsid w:val="00E07EFE"/>
    <w:rsid w:val="00E44942"/>
    <w:rsid w:val="00E463F8"/>
    <w:rsid w:val="00EF6D4B"/>
    <w:rsid w:val="00F050D5"/>
    <w:rsid w:val="00F54535"/>
    <w:rsid w:val="00F72A79"/>
    <w:rsid w:val="00FA37B5"/>
    <w:rsid w:val="00FC3FC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801D3"/>
  <w15:docId w15:val="{2DFDC0A5-BFDF-49E8-A34F-60DF504B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7B8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7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67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E67B8"/>
    <w:pPr>
      <w:keepNext/>
      <w:spacing w:line="240" w:lineRule="auto"/>
      <w:jc w:val="center"/>
      <w:outlineLvl w:val="6"/>
    </w:pPr>
    <w:rPr>
      <w:b/>
      <w:cap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7B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E67B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E67B8"/>
    <w:rPr>
      <w:rFonts w:ascii="Arial" w:eastAsia="Times New Roman" w:hAnsi="Arial" w:cs="Times New Roman"/>
      <w:b/>
      <w:caps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2E6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67B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6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67B8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2E67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7B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1E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E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ytomodrzanski@bytomodr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MP</cp:lastModifiedBy>
  <cp:revision>6</cp:revision>
  <cp:lastPrinted>2024-11-25T07:26:00Z</cp:lastPrinted>
  <dcterms:created xsi:type="dcterms:W3CDTF">2024-11-25T07:27:00Z</dcterms:created>
  <dcterms:modified xsi:type="dcterms:W3CDTF">2024-11-25T09:39:00Z</dcterms:modified>
</cp:coreProperties>
</file>